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8C54F6"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F1206E">
        <w:rPr>
          <w:rFonts w:ascii="Arial Narrow" w:eastAsia="Times New Roman" w:hAnsi="Arial Narrow" w:cs="Arial"/>
          <w:b/>
          <w:sz w:val="20"/>
          <w:szCs w:val="20"/>
          <w:u w:val="single"/>
        </w:rPr>
        <w:t>checklist</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27271E">
            <w:pPr>
              <w:tabs>
                <w:tab w:val="decimal" w:pos="540"/>
                <w:tab w:val="left" w:leader="underscore" w:pos="10260"/>
              </w:tabs>
              <w:spacing w:before="24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621E04" w:rsidRDefault="00154806" w:rsidP="0073269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732699" w:rsidRPr="00732699">
        <w:rPr>
          <w:rFonts w:ascii="Arial Narrow" w:hAnsi="Arial Narrow"/>
          <w:b/>
          <w:bCs/>
          <w:sz w:val="28"/>
          <w:szCs w:val="28"/>
        </w:rPr>
        <w:t>With your den, discuss the following types of theater: puppet shows, reader's theater, and pantomime.</w:t>
      </w:r>
    </w:p>
    <w:p w:rsidR="00C127DE" w:rsidRDefault="00F46DD3" w:rsidP="0073269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732699">
        <w:rPr>
          <w:rFonts w:ascii="Arial Narrow" w:hAnsi="Arial Narrow"/>
          <w:b/>
          <w:bCs/>
          <w:sz w:val="28"/>
          <w:szCs w:val="28"/>
        </w:rPr>
        <w:t>Puppet Shows</w:t>
      </w:r>
      <w:r w:rsidRPr="00F46DD3">
        <w:rPr>
          <w:rFonts w:ascii="Arial Narrow" w:hAnsi="Arial Narrow"/>
          <w:b/>
          <w:bCs/>
          <w:sz w:val="28"/>
          <w:szCs w:val="28"/>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732699">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732699">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732699">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732699">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732699">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bl>
    <w:p w:rsidR="00732699" w:rsidRDefault="00732699" w:rsidP="0073269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Reader’s Theater</w:t>
      </w:r>
      <w:r w:rsidRPr="00F46DD3">
        <w:rPr>
          <w:rFonts w:ascii="Arial Narrow" w:hAnsi="Arial Narrow"/>
          <w:b/>
          <w:bCs/>
          <w:sz w:val="28"/>
          <w:szCs w:val="28"/>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bl>
    <w:p w:rsidR="00732699" w:rsidRDefault="00732699" w:rsidP="0073269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Pr>
          <w:rFonts w:ascii="Arial Narrow" w:hAnsi="Arial Narrow"/>
          <w:b/>
          <w:bCs/>
          <w:sz w:val="28"/>
          <w:szCs w:val="28"/>
        </w:rPr>
        <w:tab/>
        <w:t>Pantomime</w:t>
      </w:r>
      <w:r w:rsidRPr="00F46DD3">
        <w:rPr>
          <w:rFonts w:ascii="Arial Narrow" w:hAnsi="Arial Narrow"/>
          <w:b/>
          <w:bCs/>
          <w:sz w:val="28"/>
          <w:szCs w:val="28"/>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r w:rsidR="00732699" w:rsidTr="00732699">
        <w:tc>
          <w:tcPr>
            <w:tcW w:w="9638" w:type="dxa"/>
          </w:tcPr>
          <w:p w:rsidR="00732699" w:rsidRDefault="00732699" w:rsidP="002401F7">
            <w:pPr>
              <w:tabs>
                <w:tab w:val="decimal" w:pos="540"/>
                <w:tab w:val="left" w:leader="underscore" w:pos="10260"/>
              </w:tabs>
              <w:spacing w:before="240" w:after="60" w:line="240" w:lineRule="auto"/>
              <w:rPr>
                <w:rFonts w:ascii="Arial Narrow" w:hAnsi="Arial Narrow"/>
                <w:b/>
                <w:bCs/>
                <w:sz w:val="28"/>
                <w:szCs w:val="28"/>
              </w:rPr>
            </w:pPr>
          </w:p>
        </w:tc>
      </w:tr>
    </w:tbl>
    <w:p w:rsidR="00732699" w:rsidRDefault="00C127DE" w:rsidP="0073269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732699">
        <w:rPr>
          <w:rFonts w:ascii="Arial Narrow" w:hAnsi="Arial Narrow"/>
          <w:b/>
          <w:bCs/>
          <w:sz w:val="28"/>
          <w:szCs w:val="28"/>
        </w:rPr>
        <w:t>2</w:t>
      </w:r>
      <w:r w:rsidR="00B978B6">
        <w:rPr>
          <w:rFonts w:ascii="Arial Narrow" w:hAnsi="Arial Narrow"/>
          <w:b/>
          <w:bCs/>
          <w:sz w:val="28"/>
          <w:szCs w:val="28"/>
        </w:rPr>
        <w:t>.</w:t>
      </w:r>
      <w:r>
        <w:rPr>
          <w:rFonts w:ascii="Arial Narrow" w:hAnsi="Arial Narrow"/>
          <w:b/>
          <w:bCs/>
          <w:sz w:val="28"/>
          <w:szCs w:val="28"/>
        </w:rPr>
        <w:tab/>
      </w:r>
      <w:r w:rsidR="00732699" w:rsidRPr="00732699">
        <w:rPr>
          <w:rFonts w:ascii="Arial Narrow" w:hAnsi="Arial Narrow"/>
          <w:b/>
          <w:bCs/>
          <w:sz w:val="28"/>
          <w:szCs w:val="28"/>
        </w:rPr>
        <w:t>As a den, play a game of one-word charades with your adult partners.</w:t>
      </w:r>
    </w:p>
    <w:p w:rsidR="00732699" w:rsidRPr="00621E04" w:rsidRDefault="00732699" w:rsidP="0073269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695717" w:rsidP="0073269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732699">
        <w:rPr>
          <w:rFonts w:ascii="Arial Narrow" w:hAnsi="Arial Narrow"/>
          <w:b/>
          <w:bCs/>
          <w:sz w:val="28"/>
          <w:szCs w:val="28"/>
        </w:rPr>
        <w:t>3</w:t>
      </w:r>
      <w:r w:rsidRPr="00621E04">
        <w:rPr>
          <w:rFonts w:ascii="Arial Narrow" w:hAnsi="Arial Narrow"/>
          <w:b/>
          <w:bCs/>
          <w:sz w:val="28"/>
          <w:szCs w:val="28"/>
        </w:rPr>
        <w:t>.</w:t>
      </w:r>
      <w:r w:rsidR="00B978B6" w:rsidRPr="00B978B6">
        <w:t xml:space="preserve"> </w:t>
      </w:r>
      <w:r w:rsidR="00732699" w:rsidRPr="00732699">
        <w:rPr>
          <w:rFonts w:ascii="Arial Narrow" w:hAnsi="Arial Narrow"/>
          <w:b/>
          <w:bCs/>
          <w:sz w:val="28"/>
          <w:szCs w:val="28"/>
        </w:rPr>
        <w:t>Make a puppet to show your den or display at a pack meeting.</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732699" w:rsidRDefault="00F46DD3" w:rsidP="0073269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732699">
        <w:rPr>
          <w:rFonts w:ascii="Arial Narrow" w:hAnsi="Arial Narrow"/>
          <w:b/>
          <w:bCs/>
          <w:sz w:val="28"/>
          <w:szCs w:val="28"/>
        </w:rPr>
        <w:t>4.</w:t>
      </w:r>
      <w:r>
        <w:rPr>
          <w:rFonts w:ascii="Arial Narrow" w:hAnsi="Arial Narrow"/>
          <w:b/>
          <w:bCs/>
          <w:sz w:val="28"/>
          <w:szCs w:val="28"/>
        </w:rPr>
        <w:tab/>
      </w:r>
      <w:r w:rsidR="00732699" w:rsidRPr="00732699">
        <w:rPr>
          <w:rFonts w:ascii="Arial Narrow" w:hAnsi="Arial Narrow"/>
          <w:b/>
          <w:bCs/>
          <w:sz w:val="28"/>
          <w:szCs w:val="28"/>
        </w:rPr>
        <w:t xml:space="preserve">Perform a simple reader's theater. </w:t>
      </w:r>
    </w:p>
    <w:p w:rsidR="00732699" w:rsidRPr="00621E04" w:rsidRDefault="00732699" w:rsidP="0073269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B978B6" w:rsidRDefault="00732699" w:rsidP="0073269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732699">
        <w:rPr>
          <w:rFonts w:ascii="Arial Narrow" w:hAnsi="Arial Narrow"/>
          <w:b/>
          <w:bCs/>
          <w:sz w:val="28"/>
          <w:szCs w:val="28"/>
        </w:rPr>
        <w:t>Make a mask afterward to show what your character looks like.</w:t>
      </w:r>
      <w:r w:rsidR="00F46DD3" w:rsidRPr="00F46DD3">
        <w:rPr>
          <w:rFonts w:ascii="Arial Narrow" w:hAnsi="Arial Narrow"/>
          <w:b/>
          <w:bCs/>
          <w:sz w:val="28"/>
          <w:szCs w:val="28"/>
        </w:rPr>
        <w:t>.</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C3F75" w:rsidP="0073269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732699" w:rsidRPr="00732699">
        <w:rPr>
          <w:rFonts w:ascii="Arial Narrow" w:hAnsi="Arial Narrow"/>
          <w:b/>
          <w:bCs/>
          <w:sz w:val="28"/>
          <w:szCs w:val="28"/>
        </w:rPr>
        <w:t>Watch a play or attend a story time at a library.</w:t>
      </w:r>
    </w:p>
    <w:p w:rsidR="00732699" w:rsidRDefault="00732699"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did you attend</w:t>
      </w:r>
      <w:r w:rsidR="00F46DD3">
        <w:rPr>
          <w:rFonts w:ascii="Arial Narrow" w:hAnsi="Arial Narrow"/>
          <w:b/>
          <w:bCs/>
          <w:sz w:val="28"/>
          <w:szCs w:val="28"/>
        </w:rPr>
        <w:tab/>
      </w:r>
    </w:p>
    <w:p w:rsidR="00F46DD3" w:rsidRPr="00621E04" w:rsidRDefault="00732699" w:rsidP="0073269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00F46DD3">
        <w:rPr>
          <w:rFonts w:ascii="Arial Narrow" w:hAnsi="Arial Narrow"/>
          <w:b/>
          <w:bCs/>
          <w:sz w:val="28"/>
          <w:szCs w:val="28"/>
        </w:rPr>
        <w:tab/>
        <w:t>When was this done?</w:t>
      </w:r>
      <w:r w:rsidR="00F46DD3">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823B28">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lastRenderedPageBreak/>
        <w:t xml:space="preserve"> [1.0.0.0] — Introduction</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[Page 4, and 5.0.1.4] — Policy on Unauthorized Changes to Advancement Program</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[Page 4] — The “Guide to Safe Scouting” Applies</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[4.1.0.3] — Who Approves Cub Scout Advancement?</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[4.1.0.4] — “Do Your Best”</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Additional notes of interest:</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 xml:space="preserve">Cub Scouts may complete requirements in a family, den, pack, school, or community environment. </w:t>
      </w:r>
    </w:p>
    <w:p w:rsidR="000624A9" w:rsidRPr="000624A9" w:rsidRDefault="000624A9" w:rsidP="000624A9">
      <w:pPr>
        <w:tabs>
          <w:tab w:val="left" w:pos="5100"/>
          <w:tab w:val="left" w:pos="8000"/>
        </w:tabs>
        <w:spacing w:before="80" w:after="0" w:line="240" w:lineRule="auto"/>
        <w:rPr>
          <w:rFonts w:ascii="Arial Narrow" w:eastAsia="Times New Roman" w:hAnsi="Arial Narrow" w:cs="Arial"/>
          <w:b/>
          <w:bCs/>
          <w:sz w:val="19"/>
          <w:szCs w:val="19"/>
        </w:rPr>
      </w:pPr>
      <w:r w:rsidRPr="000624A9">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0624A9">
      <w:pPr>
        <w:tabs>
          <w:tab w:val="left" w:pos="5100"/>
          <w:tab w:val="left" w:pos="8000"/>
        </w:tabs>
        <w:spacing w:before="80" w:after="0" w:line="240" w:lineRule="auto"/>
        <w:rPr>
          <w:rFonts w:ascii="Arial Narrow" w:hAnsi="Arial Narrow" w:cs="Arial"/>
        </w:rPr>
      </w:pPr>
    </w:p>
    <w:sectPr w:rsidR="00F17408" w:rsidRPr="00A6139B" w:rsidSect="00823B28">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F4" w:rsidRDefault="00F016F4">
      <w:r>
        <w:separator/>
      </w:r>
    </w:p>
  </w:endnote>
  <w:endnote w:type="continuationSeparator" w:id="0">
    <w:p w:rsidR="00F016F4" w:rsidRDefault="00F0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8C54F6">
      <w:rPr>
        <w:rFonts w:ascii="Arial Narrow" w:hAnsi="Arial Narrow"/>
      </w:rPr>
      <w:t>Tiger Theater</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8C54F6">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8C54F6">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16" w:rsidRPr="00BD4816" w:rsidRDefault="00BD4816" w:rsidP="00BD4816">
    <w:pPr>
      <w:tabs>
        <w:tab w:val="right" w:pos="10350"/>
      </w:tabs>
      <w:spacing w:before="120" w:after="0" w:line="240" w:lineRule="auto"/>
      <w:jc w:val="center"/>
      <w:rPr>
        <w:rFonts w:ascii="Arial Narrow" w:eastAsia="Times New Roman" w:hAnsi="Arial Narrow" w:cs="Times New Roman"/>
        <w:b/>
        <w:sz w:val="20"/>
        <w:szCs w:val="20"/>
      </w:rPr>
    </w:pPr>
    <w:r w:rsidRPr="00BD4816">
      <w:rPr>
        <w:rFonts w:ascii="Arial Narrow" w:eastAsia="Times New Roman" w:hAnsi="Arial Narrow" w:cs="Times New Roman"/>
        <w:b/>
        <w:sz w:val="20"/>
        <w:szCs w:val="20"/>
      </w:rPr>
      <w:t xml:space="preserve">Checklist © Copyright </w:t>
    </w:r>
    <w:r w:rsidRPr="00BD4816">
      <w:rPr>
        <w:rFonts w:ascii="Arial Narrow" w:eastAsia="Times New Roman" w:hAnsi="Arial Narrow" w:cs="Times New Roman"/>
        <w:b/>
        <w:sz w:val="20"/>
        <w:szCs w:val="20"/>
      </w:rPr>
      <w:fldChar w:fldCharType="begin"/>
    </w:r>
    <w:r w:rsidRPr="00BD4816">
      <w:rPr>
        <w:rFonts w:ascii="Arial Narrow" w:eastAsia="Times New Roman" w:hAnsi="Arial Narrow" w:cs="Times New Roman"/>
        <w:b/>
        <w:sz w:val="20"/>
        <w:szCs w:val="20"/>
      </w:rPr>
      <w:instrText xml:space="preserve"> DATE  \@ "yyyy"  \* MERGEFORMAT </w:instrText>
    </w:r>
    <w:r w:rsidRPr="00BD4816">
      <w:rPr>
        <w:rFonts w:ascii="Arial Narrow" w:eastAsia="Times New Roman" w:hAnsi="Arial Narrow" w:cs="Times New Roman"/>
        <w:b/>
        <w:sz w:val="20"/>
        <w:szCs w:val="20"/>
      </w:rPr>
      <w:fldChar w:fldCharType="separate"/>
    </w:r>
    <w:r w:rsidR="008C54F6">
      <w:rPr>
        <w:rFonts w:ascii="Arial Narrow" w:eastAsia="Times New Roman" w:hAnsi="Arial Narrow" w:cs="Times New Roman"/>
        <w:b/>
        <w:noProof/>
        <w:sz w:val="20"/>
        <w:szCs w:val="20"/>
      </w:rPr>
      <w:t>2016</w:t>
    </w:r>
    <w:r w:rsidRPr="00BD4816">
      <w:rPr>
        <w:rFonts w:ascii="Arial Narrow" w:eastAsia="Times New Roman" w:hAnsi="Arial Narrow" w:cs="Times New Roman"/>
        <w:b/>
        <w:sz w:val="20"/>
        <w:szCs w:val="20"/>
      </w:rPr>
      <w:fldChar w:fldCharType="end"/>
    </w:r>
    <w:r w:rsidRPr="00BD4816">
      <w:rPr>
        <w:rFonts w:ascii="Arial Narrow" w:eastAsia="Times New Roman" w:hAnsi="Arial Narrow" w:cs="Times New Roman"/>
        <w:b/>
        <w:sz w:val="20"/>
        <w:szCs w:val="20"/>
      </w:rPr>
      <w:t xml:space="preserve"> - U.S. Scouting Service Project, Inc. - All Rights Reserved</w:t>
    </w:r>
  </w:p>
  <w:p w:rsidR="00BD4816" w:rsidRPr="00BD4816" w:rsidRDefault="00BD4816" w:rsidP="00BD4816">
    <w:pPr>
      <w:tabs>
        <w:tab w:val="right" w:pos="10350"/>
      </w:tabs>
      <w:spacing w:after="0" w:line="240" w:lineRule="auto"/>
      <w:jc w:val="center"/>
      <w:rPr>
        <w:rFonts w:ascii="Arial Narrow" w:eastAsia="Times New Roman" w:hAnsi="Arial Narrow" w:cs="Times New Roman"/>
        <w:b/>
        <w:sz w:val="20"/>
        <w:szCs w:val="20"/>
      </w:rPr>
    </w:pPr>
    <w:r w:rsidRPr="00BD4816">
      <w:rPr>
        <w:rFonts w:ascii="Arial Narrow" w:eastAsia="Times New Roman" w:hAnsi="Arial Narrow" w:cs="Times New Roman"/>
        <w:b/>
        <w:sz w:val="20"/>
        <w:szCs w:val="20"/>
      </w:rPr>
      <w:t>Requirements © Copyright, Boy Scouts of America (Used with permission.)</w:t>
    </w:r>
  </w:p>
  <w:p w:rsidR="00BD4816" w:rsidRPr="00BD4816" w:rsidRDefault="00BD4816" w:rsidP="00BD4816">
    <w:pPr>
      <w:tabs>
        <w:tab w:val="right" w:pos="10350"/>
      </w:tabs>
      <w:spacing w:before="60" w:after="0" w:line="240" w:lineRule="auto"/>
      <w:jc w:val="center"/>
      <w:rPr>
        <w:rFonts w:ascii="Arial Narrow" w:eastAsia="Times New Roman" w:hAnsi="Arial Narrow" w:cs="Times New Roman"/>
        <w:b/>
        <w:sz w:val="20"/>
        <w:szCs w:val="20"/>
      </w:rPr>
    </w:pPr>
    <w:r w:rsidRPr="00BD4816">
      <w:rPr>
        <w:rFonts w:ascii="Arial Narrow" w:eastAsia="Times New Roman" w:hAnsi="Arial Narrow" w:cs="Times New Roman"/>
        <w:b/>
        <w:sz w:val="20"/>
        <w:szCs w:val="20"/>
      </w:rPr>
      <w:t>This checklist may be reproduced and used locally by Scouts and Scouters for purposes consistent with the programs of the</w:t>
    </w:r>
    <w:r w:rsidRPr="00BD4816">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BD4816">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BD4816">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8C5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0624A9" w:rsidRDefault="008C54F6" w:rsidP="00062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F4" w:rsidRDefault="00F016F4">
      <w:r>
        <w:separator/>
      </w:r>
    </w:p>
  </w:footnote>
  <w:footnote w:type="continuationSeparator" w:id="0">
    <w:p w:rsidR="00F016F4" w:rsidRDefault="00F0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8C54F6">
      <w:rPr>
        <w:rFonts w:ascii="Arial Narrow" w:hAnsi="Arial Narrow"/>
      </w:rPr>
      <w:t>Tiger Theater</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D426BE">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D426BE">
      <w:rPr>
        <w:rFonts w:ascii="Arial Narrow" w:hAnsi="Arial Narrow"/>
        <w:b/>
        <w:bCs/>
        <w:position w:val="18"/>
        <w:sz w:val="72"/>
      </w:rPr>
      <w:fldChar w:fldCharType="begin"/>
    </w:r>
    <w:r w:rsidR="00D426BE">
      <w:rPr>
        <w:rFonts w:ascii="Arial Narrow" w:hAnsi="Arial Narrow"/>
        <w:b/>
        <w:bCs/>
        <w:position w:val="18"/>
        <w:sz w:val="72"/>
      </w:rPr>
      <w:instrText xml:space="preserve"> TITLE  "Tiger Theater" </w:instrText>
    </w:r>
    <w:r w:rsidR="00D426BE">
      <w:rPr>
        <w:rFonts w:ascii="Arial Narrow" w:hAnsi="Arial Narrow"/>
        <w:b/>
        <w:bCs/>
        <w:position w:val="18"/>
        <w:sz w:val="72"/>
      </w:rPr>
      <w:fldChar w:fldCharType="separate"/>
    </w:r>
    <w:r w:rsidR="008C54F6">
      <w:rPr>
        <w:rFonts w:ascii="Arial Narrow" w:hAnsi="Arial Narrow"/>
        <w:b/>
        <w:bCs/>
        <w:position w:val="18"/>
        <w:sz w:val="72"/>
      </w:rPr>
      <w:t>Tiger Theater</w:t>
    </w:r>
    <w:r w:rsidR="00D426BE">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8C54F6">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8C54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A9" w:rsidRPr="00AC3108" w:rsidRDefault="000624A9" w:rsidP="000624A9">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624A9"/>
    <w:rsid w:val="000A2B6F"/>
    <w:rsid w:val="000A75E8"/>
    <w:rsid w:val="000B42F4"/>
    <w:rsid w:val="000F15DA"/>
    <w:rsid w:val="0010174F"/>
    <w:rsid w:val="00154806"/>
    <w:rsid w:val="001A59AC"/>
    <w:rsid w:val="001B6D5D"/>
    <w:rsid w:val="002060B2"/>
    <w:rsid w:val="00212A37"/>
    <w:rsid w:val="00223F2B"/>
    <w:rsid w:val="002353A6"/>
    <w:rsid w:val="0024582B"/>
    <w:rsid w:val="00250927"/>
    <w:rsid w:val="00270E04"/>
    <w:rsid w:val="0027271E"/>
    <w:rsid w:val="00295139"/>
    <w:rsid w:val="002A442F"/>
    <w:rsid w:val="002D1162"/>
    <w:rsid w:val="002D3506"/>
    <w:rsid w:val="002E177F"/>
    <w:rsid w:val="002F6CA8"/>
    <w:rsid w:val="00300B1E"/>
    <w:rsid w:val="003024F4"/>
    <w:rsid w:val="003352AF"/>
    <w:rsid w:val="0037688D"/>
    <w:rsid w:val="003B1773"/>
    <w:rsid w:val="003E0BD2"/>
    <w:rsid w:val="00423108"/>
    <w:rsid w:val="004260C8"/>
    <w:rsid w:val="004316CC"/>
    <w:rsid w:val="00433F30"/>
    <w:rsid w:val="00435E72"/>
    <w:rsid w:val="00470FC5"/>
    <w:rsid w:val="004A10CD"/>
    <w:rsid w:val="004E0CB1"/>
    <w:rsid w:val="004F12C3"/>
    <w:rsid w:val="00514F83"/>
    <w:rsid w:val="00540293"/>
    <w:rsid w:val="005505E7"/>
    <w:rsid w:val="005520CD"/>
    <w:rsid w:val="005613E6"/>
    <w:rsid w:val="005652CB"/>
    <w:rsid w:val="00581CFF"/>
    <w:rsid w:val="005A297D"/>
    <w:rsid w:val="005C0FDF"/>
    <w:rsid w:val="005C579A"/>
    <w:rsid w:val="005C659B"/>
    <w:rsid w:val="005D0CB0"/>
    <w:rsid w:val="0060330C"/>
    <w:rsid w:val="00616915"/>
    <w:rsid w:val="00621E04"/>
    <w:rsid w:val="006223E1"/>
    <w:rsid w:val="006636FB"/>
    <w:rsid w:val="00695717"/>
    <w:rsid w:val="006B215C"/>
    <w:rsid w:val="00710A61"/>
    <w:rsid w:val="00727BFA"/>
    <w:rsid w:val="00732699"/>
    <w:rsid w:val="007423FB"/>
    <w:rsid w:val="00791163"/>
    <w:rsid w:val="007B18D0"/>
    <w:rsid w:val="007B79B0"/>
    <w:rsid w:val="007C42D9"/>
    <w:rsid w:val="007D74A6"/>
    <w:rsid w:val="007E5817"/>
    <w:rsid w:val="007F6F44"/>
    <w:rsid w:val="00823B28"/>
    <w:rsid w:val="00830CDE"/>
    <w:rsid w:val="008700FD"/>
    <w:rsid w:val="0089647E"/>
    <w:rsid w:val="008B3CDB"/>
    <w:rsid w:val="008C1586"/>
    <w:rsid w:val="008C3F75"/>
    <w:rsid w:val="008C54F6"/>
    <w:rsid w:val="008F38B9"/>
    <w:rsid w:val="00952731"/>
    <w:rsid w:val="00972A00"/>
    <w:rsid w:val="0098049D"/>
    <w:rsid w:val="009825AE"/>
    <w:rsid w:val="009B20EC"/>
    <w:rsid w:val="009B48C6"/>
    <w:rsid w:val="009D7466"/>
    <w:rsid w:val="00A067BA"/>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8401A"/>
    <w:rsid w:val="00B97590"/>
    <w:rsid w:val="00B978B6"/>
    <w:rsid w:val="00BB307B"/>
    <w:rsid w:val="00BD408C"/>
    <w:rsid w:val="00BD4816"/>
    <w:rsid w:val="00BD6A9C"/>
    <w:rsid w:val="00BE1DAE"/>
    <w:rsid w:val="00C127DE"/>
    <w:rsid w:val="00C21E76"/>
    <w:rsid w:val="00C355AF"/>
    <w:rsid w:val="00C502CA"/>
    <w:rsid w:val="00C81A13"/>
    <w:rsid w:val="00C86D58"/>
    <w:rsid w:val="00C96785"/>
    <w:rsid w:val="00CD1D1F"/>
    <w:rsid w:val="00CD498E"/>
    <w:rsid w:val="00CE1FE6"/>
    <w:rsid w:val="00CE46E0"/>
    <w:rsid w:val="00D304C0"/>
    <w:rsid w:val="00D31E00"/>
    <w:rsid w:val="00D35287"/>
    <w:rsid w:val="00D426BE"/>
    <w:rsid w:val="00D81400"/>
    <w:rsid w:val="00DB288A"/>
    <w:rsid w:val="00DC013A"/>
    <w:rsid w:val="00DC244A"/>
    <w:rsid w:val="00DC2D3C"/>
    <w:rsid w:val="00DE2D51"/>
    <w:rsid w:val="00E02B69"/>
    <w:rsid w:val="00E07FB6"/>
    <w:rsid w:val="00E65501"/>
    <w:rsid w:val="00E9626E"/>
    <w:rsid w:val="00E963B0"/>
    <w:rsid w:val="00EC3402"/>
    <w:rsid w:val="00F016F4"/>
    <w:rsid w:val="00F1206E"/>
    <w:rsid w:val="00F17408"/>
    <w:rsid w:val="00F46DD3"/>
    <w:rsid w:val="00F5584C"/>
    <w:rsid w:val="00F63D7C"/>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F0498-2A67-494A-81DC-C4B02606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15</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Tiger Theater</vt:lpstr>
    </vt:vector>
  </TitlesOfParts>
  <Company>US Scouting Service Project, Inc.</Company>
  <LinksUpToDate>false</LinksUpToDate>
  <CharactersWithSpaces>5178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Theater</dc:title>
  <dc:subject>Webelos Activity Badge</dc:subject>
  <dc:creator>Paul S Wolf</dc:creator>
  <cp:keywords/>
  <cp:lastModifiedBy>Paul Wolf</cp:lastModifiedBy>
  <cp:revision>10</cp:revision>
  <cp:lastPrinted>2016-11-11T17:12:00Z</cp:lastPrinted>
  <dcterms:created xsi:type="dcterms:W3CDTF">2015-04-11T21:36:00Z</dcterms:created>
  <dcterms:modified xsi:type="dcterms:W3CDTF">2016-11-11T17:13:00Z</dcterms:modified>
</cp:coreProperties>
</file>